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Name: _____________________________________</w:t>
        <w:tab/>
        <w:tab/>
        <w:tab/>
        <w:tab/>
        <w:tab/>
        <w:t xml:space="preserve">Test Date: ___________________________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Topic 1: Properties of Matter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Use these tools to help you study: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144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Packets/Notes from Topic 1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144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All vocabulary in Topic 1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144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This study guide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144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Reread any part of your textbook to review challenging topics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144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/>
      </w:pPr>
      <w:r w:rsidDel="00000000" w:rsidR="00000000" w:rsidRPr="00000000">
        <w:rPr>
          <w:color w:val="000000"/>
          <w:rtl w:val="0"/>
        </w:rPr>
        <w:t xml:space="preserve">Vocabulary: Match the term to the correct definition:</w:t>
      </w:r>
      <w:r w:rsidDel="00000000" w:rsidR="00000000" w:rsidRPr="00000000">
        <w:rPr>
          <w:rtl w:val="0"/>
        </w:rPr>
      </w:r>
    </w:p>
    <w:tbl>
      <w:tblPr>
        <w:tblStyle w:val="Table1"/>
        <w:tblW w:w="9805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240"/>
        <w:gridCol w:w="7565"/>
        <w:tblGridChange w:id="0">
          <w:tblGrid>
            <w:gridCol w:w="2240"/>
            <w:gridCol w:w="7565"/>
          </w:tblGrid>
        </w:tblGridChange>
      </w:tblGrid>
      <w:tr>
        <w:trPr>
          <w:cantSplit w:val="0"/>
          <w:trHeight w:val="58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____ observe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a.</w:t>
            </w:r>
            <w:r w:rsidDel="00000000" w:rsidR="00000000" w:rsidRPr="00000000">
              <w:rPr>
                <w:rtl w:val="0"/>
              </w:rPr>
              <w:t xml:space="preserve"> to compare something to a standard unit</w:t>
            </w:r>
          </w:p>
        </w:tc>
      </w:tr>
      <w:tr>
        <w:trPr>
          <w:cantSplit w:val="0"/>
          <w:trHeight w:val="58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____ measure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b.</w:t>
            </w:r>
            <w:r w:rsidDel="00000000" w:rsidR="00000000" w:rsidRPr="00000000">
              <w:rPr>
                <w:rtl w:val="0"/>
              </w:rPr>
              <w:t xml:space="preserve"> a matter made of two or more elements, such as water, oxygen, and salt</w:t>
            </w:r>
          </w:p>
        </w:tc>
      </w:tr>
      <w:tr>
        <w:trPr>
          <w:cantSplit w:val="0"/>
          <w:trHeight w:val="58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____ solubility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c.</w:t>
            </w:r>
            <w:r w:rsidDel="00000000" w:rsidR="00000000" w:rsidRPr="00000000">
              <w:rPr>
                <w:rtl w:val="0"/>
              </w:rPr>
              <w:t xml:space="preserve"> a measure of how fast the particles of matter are moving</w:t>
            </w:r>
          </w:p>
        </w:tc>
      </w:tr>
      <w:tr>
        <w:trPr>
          <w:cantSplit w:val="0"/>
          <w:trHeight w:val="58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 ____ atom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d.</w:t>
            </w:r>
            <w:r w:rsidDel="00000000" w:rsidR="00000000" w:rsidRPr="00000000">
              <w:rPr>
                <w:rtl w:val="0"/>
              </w:rPr>
              <w:t xml:space="preserve"> the smallest particle of a compound that has the same properties of the 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     compound</w:t>
            </w:r>
          </w:p>
        </w:tc>
      </w:tr>
      <w:tr>
        <w:trPr>
          <w:cantSplit w:val="0"/>
          <w:trHeight w:val="58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____ molecule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e.</w:t>
            </w:r>
            <w:r w:rsidDel="00000000" w:rsidR="00000000" w:rsidRPr="00000000">
              <w:rPr>
                <w:rtl w:val="0"/>
              </w:rPr>
              <w:t xml:space="preserve"> to use your senses to gather information</w:t>
            </w:r>
          </w:p>
        </w:tc>
      </w:tr>
      <w:tr>
        <w:trPr>
          <w:cantSplit w:val="0"/>
          <w:trHeight w:val="58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____ compound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f.</w:t>
            </w:r>
            <w:r w:rsidDel="00000000" w:rsidR="00000000" w:rsidRPr="00000000">
              <w:rPr>
                <w:rtl w:val="0"/>
              </w:rPr>
              <w:t xml:space="preserve"> a particle that is the smallest and most basic part of an element</w:t>
            </w:r>
          </w:p>
        </w:tc>
      </w:tr>
      <w:tr>
        <w:trPr>
          <w:cantSplit w:val="0"/>
          <w:trHeight w:val="58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____ temperature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g.</w:t>
            </w:r>
            <w:r w:rsidDel="00000000" w:rsidR="00000000" w:rsidRPr="00000000">
              <w:rPr>
                <w:rtl w:val="0"/>
              </w:rPr>
              <w:t xml:space="preserve"> the amount of matter an object has</w:t>
            </w:r>
          </w:p>
        </w:tc>
      </w:tr>
      <w:tr>
        <w:trPr>
          <w:cantSplit w:val="0"/>
          <w:trHeight w:val="58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____ mass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h.</w:t>
            </w:r>
            <w:r w:rsidDel="00000000" w:rsidR="00000000" w:rsidRPr="00000000">
              <w:rPr>
                <w:rtl w:val="0"/>
              </w:rPr>
              <w:t xml:space="preserve"> the property of a substance that tells how well it dissolves into another 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     material</w:t>
            </w:r>
          </w:p>
        </w:tc>
      </w:tr>
      <w:tr>
        <w:trPr>
          <w:cantSplit w:val="0"/>
          <w:trHeight w:val="58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____ volume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i. </w:t>
            </w:r>
            <w:r w:rsidDel="00000000" w:rsidR="00000000" w:rsidRPr="00000000">
              <w:rPr>
                <w:rtl w:val="0"/>
              </w:rPr>
              <w:t xml:space="preserve">the amount of space an object takes up</w:t>
            </w:r>
          </w:p>
        </w:tc>
      </w:tr>
      <w:tr>
        <w:trPr>
          <w:cantSplit w:val="0"/>
          <w:trHeight w:val="58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/>
      </w:pPr>
      <w:r w:rsidDel="00000000" w:rsidR="00000000" w:rsidRPr="00000000">
        <w:rPr>
          <w:color w:val="000000"/>
          <w:rtl w:val="0"/>
        </w:rPr>
        <w:t xml:space="preserve">List as many </w:t>
      </w:r>
      <w:r w:rsidDel="00000000" w:rsidR="00000000" w:rsidRPr="00000000">
        <w:rPr>
          <w:i w:val="1"/>
          <w:color w:val="000000"/>
          <w:rtl w:val="0"/>
        </w:rPr>
        <w:t xml:space="preserve">properties of matter</w:t>
      </w:r>
      <w:r w:rsidDel="00000000" w:rsidR="00000000" w:rsidRPr="00000000">
        <w:rPr>
          <w:color w:val="000000"/>
          <w:rtl w:val="0"/>
        </w:rPr>
        <w:t xml:space="preserve"> as you can that scientists can use when classifying materials: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480" w:lineRule="auto"/>
        <w:ind w:left="36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 </w:t>
      </w:r>
    </w:p>
    <w:p w:rsidR="00000000" w:rsidDel="00000000" w:rsidP="00000000" w:rsidRDefault="00000000" w:rsidRPr="00000000" w14:paraId="00000028">
      <w:pPr>
        <w:spacing w:line="480" w:lineRule="auto"/>
        <w:ind w:left="36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_______________________________________________________________________________________________</w:t>
      </w:r>
    </w:p>
    <w:p w:rsidR="00000000" w:rsidDel="00000000" w:rsidP="00000000" w:rsidRDefault="00000000" w:rsidRPr="00000000" w14:paraId="00000029">
      <w:pPr>
        <w:rPr>
          <w:color w:val="000000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88900</wp:posOffset>
                </wp:positionV>
                <wp:extent cx="1625600" cy="1282700"/>
                <wp:effectExtent b="0" l="0" r="0" t="0"/>
                <wp:wrapSquare wrapText="bothSides" distB="0" distT="0" distL="114300" distR="114300"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545900" y="3151350"/>
                          <a:ext cx="1600200" cy="12573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88900</wp:posOffset>
                </wp:positionV>
                <wp:extent cx="1625600" cy="1282700"/>
                <wp:effectExtent b="0" l="0" r="0" t="0"/>
                <wp:wrapSquare wrapText="bothSides" distB="0" distT="0" distL="114300" distR="114300"/>
                <wp:docPr id="2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5600" cy="128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101600</wp:posOffset>
                </wp:positionV>
                <wp:extent cx="1625600" cy="1282700"/>
                <wp:effectExtent b="0" l="0" r="0" t="0"/>
                <wp:wrapSquare wrapText="bothSides" distB="0" distT="0" distL="114300" distR="114300"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545900" y="3151350"/>
                          <a:ext cx="1600200" cy="12573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101600</wp:posOffset>
                </wp:positionV>
                <wp:extent cx="1625600" cy="1282700"/>
                <wp:effectExtent b="0" l="0" r="0" t="0"/>
                <wp:wrapSquare wrapText="bothSides" distB="0" distT="0" distL="114300" distR="114300"/>
                <wp:docPr id="1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5600" cy="128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4737100</wp:posOffset>
                </wp:positionH>
                <wp:positionV relativeFrom="paragraph">
                  <wp:posOffset>88900</wp:posOffset>
                </wp:positionV>
                <wp:extent cx="1625600" cy="1282700"/>
                <wp:effectExtent b="0" l="0" r="0" t="0"/>
                <wp:wrapSquare wrapText="bothSides" distB="0" distT="0" distL="114300" distR="114300"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545900" y="3151350"/>
                          <a:ext cx="1600200" cy="12573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4737100</wp:posOffset>
                </wp:positionH>
                <wp:positionV relativeFrom="paragraph">
                  <wp:posOffset>88900</wp:posOffset>
                </wp:positionV>
                <wp:extent cx="1625600" cy="1282700"/>
                <wp:effectExtent b="0" l="0" r="0" t="0"/>
                <wp:wrapSquare wrapText="bothSides" distB="0" distT="0" distL="114300" distR="114300"/>
                <wp:docPr id="1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5600" cy="128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800100</wp:posOffset>
                </wp:positionH>
                <wp:positionV relativeFrom="paragraph">
                  <wp:posOffset>88900</wp:posOffset>
                </wp:positionV>
                <wp:extent cx="502920" cy="285750"/>
                <wp:effectExtent b="0" l="0" r="0" t="0"/>
                <wp:wrapSquare wrapText="bothSides" distB="0" distT="0" distL="114300" distR="114300"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04065" y="3646650"/>
                          <a:ext cx="4838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Solid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800100</wp:posOffset>
                </wp:positionH>
                <wp:positionV relativeFrom="paragraph">
                  <wp:posOffset>88900</wp:posOffset>
                </wp:positionV>
                <wp:extent cx="502920" cy="285750"/>
                <wp:effectExtent b="0" l="0" r="0" t="0"/>
                <wp:wrapSquare wrapText="bothSides" distB="0" distT="0" distL="114300" distR="114300"/>
                <wp:docPr id="1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2920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114300</wp:posOffset>
                </wp:positionV>
                <wp:extent cx="576580" cy="361315"/>
                <wp:effectExtent b="0" l="0" r="0" t="0"/>
                <wp:wrapSquare wrapText="bothSides" distB="0" distT="0" distL="114300" distR="114300"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067235" y="3608868"/>
                          <a:ext cx="55753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Liquid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114300</wp:posOffset>
                </wp:positionV>
                <wp:extent cx="576580" cy="361315"/>
                <wp:effectExtent b="0" l="0" r="0" t="0"/>
                <wp:wrapSquare wrapText="bothSides" distB="0" distT="0" distL="114300" distR="114300"/>
                <wp:docPr id="1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580" cy="3613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5321300</wp:posOffset>
                </wp:positionH>
                <wp:positionV relativeFrom="paragraph">
                  <wp:posOffset>88900</wp:posOffset>
                </wp:positionV>
                <wp:extent cx="431165" cy="304800"/>
                <wp:effectExtent b="0" l="0" r="0" t="0"/>
                <wp:wrapSquare wrapText="bothSides" distB="0" distT="0" distL="114300" distR="114300"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139943" y="3637125"/>
                          <a:ext cx="41211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Gas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5321300</wp:posOffset>
                </wp:positionH>
                <wp:positionV relativeFrom="paragraph">
                  <wp:posOffset>88900</wp:posOffset>
                </wp:positionV>
                <wp:extent cx="431165" cy="304800"/>
                <wp:effectExtent b="0" l="0" r="0" t="0"/>
                <wp:wrapSquare wrapText="bothSides" distB="0" distT="0" distL="114300" distR="114300"/>
                <wp:docPr id="1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165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360" w:firstLine="0"/>
      </w:pPr>
      <w:r w:rsidDel="00000000" w:rsidR="00000000" w:rsidRPr="00000000">
        <w:rPr>
          <w:rtl w:val="0"/>
        </w:rPr>
        <w:t xml:space="preserve">In the boxes below, draw what particles would look like in each state of matter. Then write one word that describes the movement of the particles.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______________________  </w:t>
        <w:tab/>
        <w:t xml:space="preserve">         ______________________    </w:t>
        <w:tab/>
        <w:t xml:space="preserve">      ______________________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Fill in the blank with the correct word: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360" w:hanging="360"/>
        <w:rPr/>
      </w:pPr>
      <w:r w:rsidDel="00000000" w:rsidR="00000000" w:rsidRPr="00000000">
        <w:rPr>
          <w:color w:val="000000"/>
          <w:rtl w:val="0"/>
        </w:rPr>
        <w:t xml:space="preserve">Temperature will affect the speed that particles move. The higher the temperature, the _________________ particles will move. The lower the temperature, the _________________ particles will move.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Circle the correct underlined word for each statement: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/>
      </w:pPr>
      <w:r w:rsidDel="00000000" w:rsidR="00000000" w:rsidRPr="00000000">
        <w:rPr>
          <w:color w:val="000000"/>
          <w:rtl w:val="0"/>
        </w:rPr>
        <w:t xml:space="preserve">When temperature increases (becomes warmer) particles inside of a container put         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more / less</w:t>
      </w:r>
      <w:r w:rsidDel="00000000" w:rsidR="00000000" w:rsidRPr="00000000">
        <w:rPr>
          <w:color w:val="000000"/>
          <w:rtl w:val="0"/>
        </w:rPr>
        <w:t xml:space="preserve"> pressure on the container. When temperature decreases (becomes cooler) particles inside of a container put 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more / less</w:t>
      </w:r>
      <w:r w:rsidDel="00000000" w:rsidR="00000000" w:rsidRPr="00000000">
        <w:rPr>
          <w:color w:val="000000"/>
          <w:rtl w:val="0"/>
        </w:rPr>
        <w:t xml:space="preserve"> pressure on the container.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/>
      </w:pPr>
      <w:r w:rsidDel="00000000" w:rsidR="00000000" w:rsidRPr="00000000">
        <w:rPr>
          <w:color w:val="000000"/>
          <w:rtl w:val="0"/>
        </w:rPr>
        <w:t xml:space="preserve">A.  A conductor allows 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color w:val="000000"/>
        </w:rPr>
      </w:pPr>
      <w:bookmarkStart w:colFirst="0" w:colLast="0" w:name="_heading=h.30j0zll" w:id="1"/>
      <w:bookmarkEnd w:id="1"/>
      <w:r w:rsidDel="00000000" w:rsidR="00000000" w:rsidRPr="00000000">
        <w:rPr>
          <w:color w:val="000000"/>
          <w:rtl w:val="0"/>
        </w:rPr>
        <w:t xml:space="preserve">Give an example of a material that conducts heat  _____________________________________________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Give an example of a material that doesn’t conduct heat well ____________________________________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/>
      </w:pPr>
      <w:r w:rsidDel="00000000" w:rsidR="00000000" w:rsidRPr="00000000">
        <w:rPr>
          <w:color w:val="000000"/>
          <w:rtl w:val="0"/>
        </w:rPr>
        <w:t xml:space="preserve">What are the 4 properties of a material that could be measured? Give the standard unit each would be measured in across the world.</w:t>
      </w:r>
      <w:r w:rsidDel="00000000" w:rsidR="00000000" w:rsidRPr="00000000">
        <w:rPr>
          <w:rtl w:val="0"/>
        </w:rPr>
      </w:r>
    </w:p>
    <w:tbl>
      <w:tblPr>
        <w:tblStyle w:val="Table2"/>
        <w:tblW w:w="9004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1"/>
        <w:gridCol w:w="4503"/>
        <w:tblGridChange w:id="0">
          <w:tblGrid>
            <w:gridCol w:w="4501"/>
            <w:gridCol w:w="4503"/>
          </w:tblGrid>
        </w:tblGridChange>
      </w:tblGrid>
      <w:tr>
        <w:trPr>
          <w:cantSplit w:val="0"/>
          <w:trHeight w:val="422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Property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(ex. Volume)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Standard Unit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(ex. milliliters)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5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/>
      </w:pPr>
      <w:r w:rsidDel="00000000" w:rsidR="00000000" w:rsidRPr="00000000">
        <w:rPr>
          <w:color w:val="000000"/>
          <w:rtl w:val="0"/>
        </w:rPr>
        <w:t xml:space="preserve">Describe the 3 states of matter.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480" w:lineRule="auto"/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480" w:lineRule="auto"/>
        <w:ind w:left="360" w:firstLine="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Liquid:</w:t>
      </w: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________________________________________________________________________________________________________________________________________________________________________________________ </w:t>
      </w:r>
    </w:p>
    <w:p w:rsidR="00000000" w:rsidDel="00000000" w:rsidP="00000000" w:rsidRDefault="00000000" w:rsidRPr="00000000" w14:paraId="0000005A">
      <w:pPr>
        <w:spacing w:line="480" w:lineRule="auto"/>
        <w:ind w:left="360" w:firstLine="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Solid:</w:t>
      </w: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__________________________________________________________________________________________ _______________________________________________________________________________________________</w:t>
      </w:r>
    </w:p>
    <w:p w:rsidR="00000000" w:rsidDel="00000000" w:rsidP="00000000" w:rsidRDefault="00000000" w:rsidRPr="00000000" w14:paraId="0000005B">
      <w:pPr>
        <w:spacing w:line="480" w:lineRule="auto"/>
        <w:ind w:left="360" w:firstLine="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Gas:</w:t>
      </w:r>
      <w:r w:rsidDel="00000000" w:rsidR="00000000" w:rsidRPr="00000000">
        <w:rPr>
          <w:sz w:val="22"/>
          <w:szCs w:val="22"/>
          <w:rtl w:val="0"/>
        </w:rPr>
        <w:t xml:space="preserve">___________________________________________________________________________________________ _______________________________________________________________________________________________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hanging="360"/>
        <w:rPr/>
      </w:pPr>
      <w:r w:rsidDel="00000000" w:rsidR="00000000" w:rsidRPr="00000000">
        <w:rPr>
          <w:color w:val="000000"/>
          <w:rtl w:val="0"/>
        </w:rPr>
        <w:t xml:space="preserve">Theo has four different substances.  He places the same amount of each substance in a cup of hot water and a cup of cold water.  He stirs each cup of water for one minute and records his data in the table.</w:t>
      </w:r>
      <w:r w:rsidDel="00000000" w:rsidR="00000000" w:rsidRPr="00000000">
        <w:rPr>
          <w:color w:val="000000"/>
        </w:rPr>
        <w:drawing>
          <wp:inline distB="0" distT="0" distL="0" distR="0">
            <wp:extent cx="4338500" cy="3416273"/>
            <wp:effectExtent b="0" l="0" r="0" t="0"/>
            <wp:docPr id="2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b="0" l="0" r="49167" t="9427"/>
                    <a:stretch>
                      <a:fillRect/>
                    </a:stretch>
                  </pic:blipFill>
                  <pic:spPr>
                    <a:xfrm>
                      <a:off x="0" y="0"/>
                      <a:ext cx="4338500" cy="34162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360" w:top="450" w:left="720" w:right="720" w:header="45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4919D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919D4"/>
  </w:style>
  <w:style w:type="paragraph" w:styleId="Footer">
    <w:name w:val="footer"/>
    <w:basedOn w:val="Normal"/>
    <w:link w:val="FooterChar"/>
    <w:uiPriority w:val="99"/>
    <w:unhideWhenUsed w:val="1"/>
    <w:rsid w:val="004919D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919D4"/>
  </w:style>
  <w:style w:type="paragraph" w:styleId="Headertext" w:customStyle="1">
    <w:name w:val="Header text"/>
    <w:basedOn w:val="Normal"/>
    <w:qFormat w:val="1"/>
    <w:rsid w:val="004919D4"/>
    <w:pPr>
      <w:spacing w:before="180"/>
    </w:pPr>
    <w:rPr>
      <w:rFonts w:ascii="Arial" w:cs="Times New Roman" w:hAnsi="Arial"/>
      <w:sz w:val="20"/>
      <w:szCs w:val="22"/>
      <w:lang w:val="en-IN"/>
    </w:rPr>
  </w:style>
  <w:style w:type="table" w:styleId="TableGrid">
    <w:name w:val="Table Grid"/>
    <w:basedOn w:val="TableNormal"/>
    <w:uiPriority w:val="39"/>
    <w:rsid w:val="004919D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9F654F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35D0B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35D0B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96.0" w:type="dxa"/>
        <w:left w:w="0.0" w:type="dxa"/>
        <w:right w:w="0.0" w:type="dxa"/>
      </w:tblCellMar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96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96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1.png"/><Relationship Id="rId13" Type="http://schemas.openxmlformats.org/officeDocument/2006/relationships/image" Target="media/image3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7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1/WdBJMi5jhL3yFNXGVdX4xlhw==">AMUW2mWyUGwOaLAE0SsVG4Q+CaTuEiFU7xUdtXGZSEnnEsYBAYBqwJYPsfzxkW42WF4VzF8z3vagFqhJQuUkKJzuuoGKb3gQYMMoh/FhSuGwMj4YR9b+NpDfvXEH89jL6kxthexBssr7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2018-09-26T12:07:00Z</dcterms:created>
  <dc:creator>Kathryn Avallone</dc:creator>
</cp:coreProperties>
</file>